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E8B0E" w14:textId="77777777" w:rsidR="00905164" w:rsidRP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color w:val="000000"/>
        </w:rPr>
      </w:pPr>
      <w:r w:rsidRPr="00905164">
        <w:rPr>
          <w:rFonts w:ascii="Times New Roman" w:hAnsi="Times New Roman" w:cs="Times New Roman"/>
          <w:b/>
          <w:color w:val="000000"/>
        </w:rPr>
        <w:t>Essay A</w:t>
      </w:r>
    </w:p>
    <w:p w14:paraId="7CE973B8"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My most important experience sought me out. It happened to me; I didn't cause it. My preferred companions are books or music or pen and paper. I have only a small circle of close friends, few of whom get along together. They could easily be counted "misfits." To be plain, I found it quite easy to doubt my ability to have any sort of "close relationship."</w:t>
      </w:r>
    </w:p>
    <w:p w14:paraId="23095FAB"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After the closing festivities of Andover Summer School this past summer, on the night before we were scheduled to leave, a girl I had met during the program's course approached me. She came to my room and sat down on my bed and announced that she was debating with herself whether she wanted me to become her boyfriend. She wanted my reaction, my opinion.</w:t>
      </w:r>
    </w:p>
    <w:p w14:paraId="39A7E67B"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 was startled, to say the least, and frightened. I instantly said, "No." I told her I on no account wanted this and that I would reject any gestures she made towards starting a relationship. I would ignore her entirely, if need be. I explained that I was a coward. I wanted nothing whatsoever to do with a relationship. I talked a lot and very fast.</w:t>
      </w:r>
    </w:p>
    <w:p w14:paraId="7941E1D5"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To my surprise, she did not leave instantly. Instead, she hugged her knees and rocked back and forth on my bed. I watched her from across the room. She rocked, and I watched. Doubts crept up on me. Opportunity had knocked and the door was still locked. It might soon depart.</w:t>
      </w:r>
    </w:p>
    <w:p w14:paraId="6F81B0D2"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 lied," I said. "I was afraid of what might happen if we became involved. But it's better to take the chance than to be afraid."</w:t>
      </w:r>
    </w:p>
    <w:p w14:paraId="5D695FA6"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She told me she knew I had lied. I had made her realize, though, how much she actually </w:t>
      </w:r>
      <w:r>
        <w:rPr>
          <w:rFonts w:ascii="Times New Roman" w:hAnsi="Times New Roman" w:cs="Times New Roman"/>
          <w:color w:val="000000"/>
        </w:rPr>
        <w:lastRenderedPageBreak/>
        <w:t>wanted me to be her boyfriend. We decided to keep up a relationship after Andover.</w:t>
      </w:r>
    </w:p>
    <w:p w14:paraId="2E874AC8"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Even then, I was not sure which had been the lie. Now I think that everything I said may have been true when I said it. But I'm still not sure.</w:t>
      </w:r>
    </w:p>
    <w:p w14:paraId="174CAE94"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Calibri" w:hAnsi="Calibri" w:cs="Calibri"/>
          <w:color w:val="000000"/>
          <w:sz w:val="22"/>
          <w:szCs w:val="22"/>
        </w:rPr>
        <w:t>1</w:t>
      </w:r>
      <w:r>
        <w:rPr>
          <w:rFonts w:ascii="Times New Roman" w:hAnsi="Times New Roman" w:cs="Times New Roman"/>
          <w:color w:val="000000"/>
        </w:rPr>
        <w:t>I learned, that night, that I could be close to someone. I also realize, now, that it doesn't matter whether or not that person is a misfit; the only important thing is the feeling, the closeness, the connection. As long as there is something between two people -- friendship, love, shared interests, whatever else -- it is a sign that there can be some reconciliation with fear, some "fit" for misfits. And it shows that fear need not always win, that we can grow and change, and even have second chances.</w:t>
      </w:r>
    </w:p>
    <w:p w14:paraId="73D22806"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 am still seeing her.</w:t>
      </w:r>
    </w:p>
    <w:p w14:paraId="60565A3A" w14:textId="77777777" w:rsidR="00905164" w:rsidRDefault="00905164">
      <w:r>
        <w:br w:type="page"/>
      </w:r>
    </w:p>
    <w:p w14:paraId="6BD03A36" w14:textId="77777777" w:rsidR="00905164" w:rsidRPr="00905164" w:rsidRDefault="00905164" w:rsidP="00905164">
      <w:pPr>
        <w:spacing w:line="480" w:lineRule="auto"/>
        <w:rPr>
          <w:b/>
        </w:rPr>
      </w:pPr>
      <w:r w:rsidRPr="00905164">
        <w:rPr>
          <w:b/>
        </w:rPr>
        <w:t>Essay B</w:t>
      </w:r>
    </w:p>
    <w:p w14:paraId="2E560CF9"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From the time I was able to realize what a university was, all I heard from my mother's side of the family was about the University of Michigan and the great heritage it has. Many a Saturday afternoon my grandfather would devote to me, by sitting me down in front of the television and reminiscing about the University of Michigan while halftime occurred during a Michigan Wolverines football game. Later, as I grew older and universities took on greater meaning, my mother and uncle, both alumni of the University of Michigan, took me to see their old stamping grounds. From first sight, the university looked frightening because of its size, but with such a large school comes diversity of people and of academic and non-academic events.</w:t>
      </w:r>
    </w:p>
    <w:p w14:paraId="363C80E7"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In Springfield High School, non-academic clubs such as the Future Physicians and the Pylon, both of which I have belonged to for two years, give me an opportunity to see both the business world and the medical world. These two clubs have given me a greater sense of what these careers may be like. In Future Physicians, I participated in field trips to children's hospitals and also participated in two bloodbanks.</w:t>
      </w:r>
    </w:p>
    <w:p w14:paraId="4A29EC98"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Currently I hold a job at Maas Brothers. This lets me interact with people outside my own immediate environment. I meet different kinds of people, in different moods, with different</w:t>
      </w:r>
    </w:p>
    <w:p w14:paraId="4566526B"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Calibri" w:hAnsi="Calibri" w:cs="Calibri"/>
          <w:color w:val="000000"/>
          <w:sz w:val="22"/>
          <w:szCs w:val="22"/>
        </w:rPr>
        <w:t>2</w:t>
      </w:r>
      <w:r>
        <w:rPr>
          <w:rFonts w:ascii="Times New Roman" w:hAnsi="Times New Roman" w:cs="Times New Roman"/>
          <w:color w:val="000000"/>
        </w:rPr>
        <w:t>attitudes, and with different values. This job teaches me to be patient with people, to have responsibility, and to appreciate people for what they are.</w:t>
      </w:r>
    </w:p>
    <w:p w14:paraId="0174AC7D" w14:textId="77777777" w:rsidR="00905164" w:rsidRDefault="00905164" w:rsidP="0090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In the community I am active in my church Youth Group. As a high school sophomore, I was our church's representative to the Diocesan Youth Fellowship. I helped organize youth group events, the largest being "The Bishop's Ball," a state-wide event for 300 young people. I also played high school junior varsity soccer for two years. As a senior I will be playing varsity soccer, but in the off-season. As a junior I coached a girls' soccer team for the town. This gave me a great deal of responsibility because the care of twenty-four girls was put into my custody. It felt very satisfying to pass on the knowledge of soccer to another generation. The girls played teams from other parts of Florida. Though their record was 3-8, the girls enjoyed their season. This is what I taught them was the greatest joy of soccer.</w:t>
      </w:r>
    </w:p>
    <w:p w14:paraId="6379C2E3" w14:textId="3522A99F" w:rsidR="003068F2" w:rsidRDefault="00905164" w:rsidP="00905164">
      <w:pPr>
        <w:spacing w:line="480" w:lineRule="auto"/>
      </w:pPr>
      <w:r>
        <w:rPr>
          <w:rFonts w:ascii="Times New Roman" w:hAnsi="Times New Roman" w:cs="Times New Roman"/>
          <w:color w:val="000000"/>
        </w:rPr>
        <w:t>The past three years of my life have given me greater visions of my future. I see the University of Michigan as holding a large book with many unread chapters and myself as an eager child who has just learned to read. I intend to read and probe into all the chapters. The University of Michigan offers me more than the great reputation of this fine school, but a large student body with diverse likes and dislikes, and many activities, both academic and non- academic, to participate in. With the help of the University of Michigan, I will be successful after college and be able to make a name and place for myself in our society.</w:t>
      </w:r>
      <w:r>
        <w:t xml:space="preserve"> </w:t>
      </w:r>
    </w:p>
    <w:p w14:paraId="513677C6" w14:textId="0C693233" w:rsidR="003068F2" w:rsidRDefault="003068F2" w:rsidP="00905164">
      <w:pPr>
        <w:spacing w:line="480" w:lineRule="auto"/>
      </w:pPr>
      <w:r>
        <w:t>Work Cited</w:t>
      </w:r>
    </w:p>
    <w:p w14:paraId="424D938F" w14:textId="4585316A" w:rsidR="003068F2" w:rsidRPr="003068F2" w:rsidRDefault="003068F2" w:rsidP="003068F2">
      <w:pPr>
        <w:spacing w:before="100" w:beforeAutospacing="1" w:after="100" w:afterAutospacing="1" w:line="360" w:lineRule="auto"/>
        <w:ind w:left="720" w:hanging="720"/>
        <w:rPr>
          <w:rFonts w:ascii="Times" w:hAnsi="Times" w:cs="Times New Roman"/>
          <w:sz w:val="20"/>
          <w:szCs w:val="20"/>
        </w:rPr>
      </w:pPr>
      <w:r w:rsidRPr="003068F2">
        <w:rPr>
          <w:rFonts w:ascii="Times New Roman" w:hAnsi="Times New Roman" w:cs="Times New Roman"/>
        </w:rPr>
        <w:t xml:space="preserve">. "Purdue Online Writing Laboratory." </w:t>
      </w:r>
      <w:r w:rsidRPr="003068F2">
        <w:rPr>
          <w:rFonts w:ascii="Times New Roman" w:hAnsi="Times New Roman" w:cs="Times New Roman"/>
          <w:i/>
          <w:iCs/>
        </w:rPr>
        <w:t>Sample of a Good and Bad College Essay Handout</w:t>
      </w:r>
      <w:r w:rsidRPr="003068F2">
        <w:rPr>
          <w:rFonts w:ascii="Times New Roman" w:hAnsi="Times New Roman" w:cs="Times New Roman"/>
        </w:rPr>
        <w:t xml:space="preserve">. Purdue University. Web. 1 Dec 2012. </w:t>
      </w:r>
      <w:bookmarkStart w:id="0" w:name="_GoBack"/>
      <w:bookmarkEnd w:id="0"/>
    </w:p>
    <w:p w14:paraId="319DC3B1" w14:textId="77777777" w:rsidR="003068F2" w:rsidRDefault="003068F2" w:rsidP="00905164">
      <w:pPr>
        <w:spacing w:line="480" w:lineRule="auto"/>
      </w:pPr>
    </w:p>
    <w:sectPr w:rsidR="003068F2" w:rsidSect="00755B0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10A65" w14:textId="77777777" w:rsidR="00D94699" w:rsidRDefault="00D94699" w:rsidP="00D94699">
      <w:r>
        <w:separator/>
      </w:r>
    </w:p>
  </w:endnote>
  <w:endnote w:type="continuationSeparator" w:id="0">
    <w:p w14:paraId="43DCEBE7" w14:textId="77777777" w:rsidR="00D94699" w:rsidRDefault="00D94699" w:rsidP="00D9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997F" w14:textId="77777777" w:rsidR="003E63FC" w:rsidRDefault="003E63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4AB5" w14:textId="091C362D" w:rsidR="003E63FC" w:rsidRDefault="003E63FC">
    <w:pPr>
      <w:pStyle w:val="Footer"/>
    </w:pPr>
    <w:r>
      <w:t xml:space="preserve">For more information from this </w:t>
    </w:r>
    <w:hyperlink r:id="rId1" w:history="1">
      <w:r w:rsidRPr="003E63FC">
        <w:rPr>
          <w:rStyle w:val="Hyperlink"/>
        </w:rPr>
        <w:t>CDF</w:t>
      </w:r>
    </w:hyperlink>
    <w:r>
      <w:t xml:space="preserve"> workshop visit Dr. Laing de Urbina’s </w:t>
    </w:r>
    <w:hyperlink r:id="rId2" w:history="1">
      <w:r w:rsidRPr="003E63FC">
        <w:rPr>
          <w:rStyle w:val="Hyperlink"/>
        </w:rPr>
        <w:t>website</w:t>
      </w:r>
    </w:hyperlink>
    <w:r>
      <w:t xml:space="preserve">: </w:t>
    </w:r>
    <w:r w:rsidRPr="003E63FC">
      <w:t>http://teacherlearnerinone.weebly.com/index.html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584A5" w14:textId="77777777" w:rsidR="003E63FC" w:rsidRDefault="003E63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FE616" w14:textId="77777777" w:rsidR="00D94699" w:rsidRDefault="00D94699" w:rsidP="00D94699">
      <w:r>
        <w:separator/>
      </w:r>
    </w:p>
  </w:footnote>
  <w:footnote w:type="continuationSeparator" w:id="0">
    <w:p w14:paraId="7C126BF0" w14:textId="77777777" w:rsidR="00D94699" w:rsidRDefault="00D94699" w:rsidP="00D94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37492" w14:textId="77777777" w:rsidR="00D94699" w:rsidRDefault="00D94699" w:rsidP="001641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BD3B7" w14:textId="77777777" w:rsidR="00D94699" w:rsidRDefault="00D94699" w:rsidP="00D946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606D2" w14:textId="77777777" w:rsidR="00D94699" w:rsidRDefault="00D94699" w:rsidP="001641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8F2">
      <w:rPr>
        <w:rStyle w:val="PageNumber"/>
        <w:noProof/>
      </w:rPr>
      <w:t>1</w:t>
    </w:r>
    <w:r>
      <w:rPr>
        <w:rStyle w:val="PageNumber"/>
      </w:rPr>
      <w:fldChar w:fldCharType="end"/>
    </w:r>
  </w:p>
  <w:p w14:paraId="7490AFC8" w14:textId="77777777" w:rsidR="00D94699" w:rsidRDefault="00D94699" w:rsidP="00D94699">
    <w:pPr>
      <w:ind w:right="360"/>
    </w:pPr>
    <w:r>
      <w:t>What Makes A Good or Bad Application Essay?</w:t>
    </w:r>
  </w:p>
  <w:p w14:paraId="6DB4717B" w14:textId="77777777" w:rsidR="00D94699" w:rsidRDefault="00D94699" w:rsidP="00D94699"/>
  <w:p w14:paraId="3E727631" w14:textId="77777777" w:rsidR="00D94699" w:rsidRPr="00905164" w:rsidRDefault="00D94699" w:rsidP="00D94699">
    <w:pPr>
      <w:rPr>
        <w:i/>
      </w:rPr>
    </w:pPr>
    <w:r w:rsidRPr="00905164">
      <w:rPr>
        <w:i/>
      </w:rPr>
      <w:t>Read the essays below and provide evidence from each essay to prove which one is good and which one is bad.</w:t>
    </w:r>
  </w:p>
  <w:p w14:paraId="482D0F0A" w14:textId="77777777" w:rsidR="00D94699" w:rsidRDefault="00D946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A25B6" w14:textId="77777777" w:rsidR="003E63FC" w:rsidRDefault="003E6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64"/>
    <w:rsid w:val="00144849"/>
    <w:rsid w:val="003068F2"/>
    <w:rsid w:val="003E63FC"/>
    <w:rsid w:val="00755B08"/>
    <w:rsid w:val="00905164"/>
    <w:rsid w:val="00D9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25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699"/>
    <w:pPr>
      <w:tabs>
        <w:tab w:val="center" w:pos="4320"/>
        <w:tab w:val="right" w:pos="8640"/>
      </w:tabs>
    </w:pPr>
  </w:style>
  <w:style w:type="character" w:customStyle="1" w:styleId="HeaderChar">
    <w:name w:val="Header Char"/>
    <w:basedOn w:val="DefaultParagraphFont"/>
    <w:link w:val="Header"/>
    <w:uiPriority w:val="99"/>
    <w:rsid w:val="00D94699"/>
  </w:style>
  <w:style w:type="paragraph" w:styleId="Footer">
    <w:name w:val="footer"/>
    <w:basedOn w:val="Normal"/>
    <w:link w:val="FooterChar"/>
    <w:uiPriority w:val="99"/>
    <w:unhideWhenUsed/>
    <w:rsid w:val="00D94699"/>
    <w:pPr>
      <w:tabs>
        <w:tab w:val="center" w:pos="4320"/>
        <w:tab w:val="right" w:pos="8640"/>
      </w:tabs>
    </w:pPr>
  </w:style>
  <w:style w:type="character" w:customStyle="1" w:styleId="FooterChar">
    <w:name w:val="Footer Char"/>
    <w:basedOn w:val="DefaultParagraphFont"/>
    <w:link w:val="Footer"/>
    <w:uiPriority w:val="99"/>
    <w:rsid w:val="00D94699"/>
  </w:style>
  <w:style w:type="character" w:styleId="PageNumber">
    <w:name w:val="page number"/>
    <w:basedOn w:val="DefaultParagraphFont"/>
    <w:uiPriority w:val="99"/>
    <w:semiHidden/>
    <w:unhideWhenUsed/>
    <w:rsid w:val="00D94699"/>
  </w:style>
  <w:style w:type="character" w:styleId="Hyperlink">
    <w:name w:val="Hyperlink"/>
    <w:basedOn w:val="DefaultParagraphFont"/>
    <w:uiPriority w:val="99"/>
    <w:unhideWhenUsed/>
    <w:rsid w:val="003E63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699"/>
    <w:pPr>
      <w:tabs>
        <w:tab w:val="center" w:pos="4320"/>
        <w:tab w:val="right" w:pos="8640"/>
      </w:tabs>
    </w:pPr>
  </w:style>
  <w:style w:type="character" w:customStyle="1" w:styleId="HeaderChar">
    <w:name w:val="Header Char"/>
    <w:basedOn w:val="DefaultParagraphFont"/>
    <w:link w:val="Header"/>
    <w:uiPriority w:val="99"/>
    <w:rsid w:val="00D94699"/>
  </w:style>
  <w:style w:type="paragraph" w:styleId="Footer">
    <w:name w:val="footer"/>
    <w:basedOn w:val="Normal"/>
    <w:link w:val="FooterChar"/>
    <w:uiPriority w:val="99"/>
    <w:unhideWhenUsed/>
    <w:rsid w:val="00D94699"/>
    <w:pPr>
      <w:tabs>
        <w:tab w:val="center" w:pos="4320"/>
        <w:tab w:val="right" w:pos="8640"/>
      </w:tabs>
    </w:pPr>
  </w:style>
  <w:style w:type="character" w:customStyle="1" w:styleId="FooterChar">
    <w:name w:val="Footer Char"/>
    <w:basedOn w:val="DefaultParagraphFont"/>
    <w:link w:val="Footer"/>
    <w:uiPriority w:val="99"/>
    <w:rsid w:val="00D94699"/>
  </w:style>
  <w:style w:type="character" w:styleId="PageNumber">
    <w:name w:val="page number"/>
    <w:basedOn w:val="DefaultParagraphFont"/>
    <w:uiPriority w:val="99"/>
    <w:semiHidden/>
    <w:unhideWhenUsed/>
    <w:rsid w:val="00D94699"/>
  </w:style>
  <w:style w:type="character" w:styleId="Hyperlink">
    <w:name w:val="Hyperlink"/>
    <w:basedOn w:val="DefaultParagraphFont"/>
    <w:uiPriority w:val="99"/>
    <w:unhideWhenUsed/>
    <w:rsid w:val="003E6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1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dfnv.org/" TargetMode="External"/><Relationship Id="rId2" Type="http://schemas.openxmlformats.org/officeDocument/2006/relationships/hyperlink" Target="http://teacherlearnerinone.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807</Words>
  <Characters>4604</Characters>
  <Application>Microsoft Macintosh Word</Application>
  <DocSecurity>0</DocSecurity>
  <Lines>38</Lines>
  <Paragraphs>10</Paragraphs>
  <ScaleCrop>false</ScaleCrop>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2012-12-01T19:03:00Z</cp:lastPrinted>
  <dcterms:created xsi:type="dcterms:W3CDTF">2012-12-01T17:45:00Z</dcterms:created>
  <dcterms:modified xsi:type="dcterms:W3CDTF">2012-12-01T19:37:00Z</dcterms:modified>
</cp:coreProperties>
</file>